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95C9" w14:textId="77777777" w:rsidR="00D512CD" w:rsidRPr="00A22ACC" w:rsidRDefault="00000000">
      <w:pPr>
        <w:pStyle w:val="Szvegtrzs"/>
        <w:spacing w:after="0" w:line="240" w:lineRule="auto"/>
        <w:jc w:val="center"/>
        <w:rPr>
          <w:b/>
          <w:bCs/>
        </w:rPr>
      </w:pPr>
      <w:r w:rsidRPr="00A22ACC">
        <w:rPr>
          <w:b/>
          <w:bCs/>
        </w:rPr>
        <w:t>Répcelak Város Önkormányzata Képviselő-testületének 1/2015(I.30.) önkormányzati rendelete</w:t>
      </w:r>
    </w:p>
    <w:p w14:paraId="268031B0" w14:textId="77777777" w:rsidR="00D512CD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Répcelaki Közös Önkormányzati Hivatal hivatali és nyugállományú állományát megillető juttatásokról és támogatásokról</w:t>
      </w:r>
    </w:p>
    <w:p w14:paraId="7DE5A7FA" w14:textId="55F9F23D" w:rsidR="00A22ACC" w:rsidRDefault="00A22AC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(egységes szerkezet)</w:t>
      </w:r>
    </w:p>
    <w:p w14:paraId="1EFEF578" w14:textId="77777777" w:rsidR="00D512CD" w:rsidRDefault="00000000">
      <w:pPr>
        <w:pStyle w:val="Szvegtrzs"/>
        <w:spacing w:before="220" w:after="0" w:line="240" w:lineRule="auto"/>
        <w:jc w:val="both"/>
      </w:pPr>
      <w:r>
        <w:t>Répcelak Város Önkormányzatának Képviselő-testülete a közszolgálati tisztviselők jogállásáról szóló 2011. évi CXCIX. törvény 237. §-</w:t>
      </w:r>
      <w:proofErr w:type="spellStart"/>
      <w:r>
        <w:t>ában</w:t>
      </w:r>
      <w:proofErr w:type="spellEnd"/>
      <w:r>
        <w:t>, valamint 234. § (3) és (4) bekezdésében kapott felhatalmazás alapján, az Alaptörvény 32. cikk (1) bekezdés a) pontjában meghatározott feladatkörében eljárva, a következőket rendeli el:</w:t>
      </w:r>
    </w:p>
    <w:p w14:paraId="361BCFD7" w14:textId="77777777" w:rsidR="00D512CD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Általános rendelkezések</w:t>
      </w:r>
    </w:p>
    <w:p w14:paraId="64013D60" w14:textId="77777777" w:rsidR="00D512C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E9C76A6" w14:textId="77777777" w:rsidR="00D512CD" w:rsidRDefault="00000000">
      <w:pPr>
        <w:pStyle w:val="Szvegtrzs"/>
        <w:spacing w:after="0" w:line="240" w:lineRule="auto"/>
        <w:jc w:val="both"/>
      </w:pPr>
      <w:r>
        <w:t>(1) A rendelet hatálya kiterjed a Répcelaki Közös Önkormányzati Hivatal (a továbbiakban: Hivatal) állományában, teljes és részmunkaidőben foglalkoztatott köztisztviselőkre, ügykezelőkre és munkavállalókra (a továbbiakban: hivatali állomány).</w:t>
      </w:r>
    </w:p>
    <w:p w14:paraId="738091EC" w14:textId="77777777" w:rsidR="00D512CD" w:rsidRDefault="00000000">
      <w:pPr>
        <w:pStyle w:val="Szvegtrzs"/>
        <w:spacing w:before="240" w:after="0" w:line="240" w:lineRule="auto"/>
        <w:jc w:val="both"/>
      </w:pPr>
      <w:r>
        <w:t xml:space="preserve">(2) Azon juttatások és támogatások </w:t>
      </w:r>
      <w:proofErr w:type="gramStart"/>
      <w:r>
        <w:t>tekintetében</w:t>
      </w:r>
      <w:proofErr w:type="gramEnd"/>
      <w:r>
        <w:t xml:space="preserve"> ahol a polgármesternek egyetértési joga van, azon a Hivatal székhely települése szerinti polgármestert kell érteni. A polgármester egyetértési jogát a polgármesterek tanácsának állásfoglalásával és a jegyző javaslatainak </w:t>
      </w:r>
      <w:proofErr w:type="gramStart"/>
      <w:r>
        <w:t>figyelembe vételével</w:t>
      </w:r>
      <w:proofErr w:type="gramEnd"/>
      <w:r>
        <w:t xml:space="preserve"> gyakorolja.</w:t>
      </w:r>
    </w:p>
    <w:p w14:paraId="266AFFD9" w14:textId="77777777" w:rsidR="00D512CD" w:rsidRDefault="00000000">
      <w:pPr>
        <w:pStyle w:val="Szvegtrzs"/>
        <w:spacing w:before="240" w:after="0" w:line="240" w:lineRule="auto"/>
        <w:jc w:val="both"/>
      </w:pPr>
      <w:r>
        <w:t>(3) A rendelet 2-3. §-</w:t>
      </w:r>
      <w:proofErr w:type="spellStart"/>
      <w:r>
        <w:t>aiban</w:t>
      </w:r>
      <w:proofErr w:type="spellEnd"/>
      <w:r>
        <w:t xml:space="preserve"> szereplő juttatások és támogatások abban az esetben adhatóak, amennyiben a Hivatalt fenntartó önkormányzatok költségvetési rendeleteiben fedezet található rá.</w:t>
      </w:r>
    </w:p>
    <w:p w14:paraId="71E5FE12" w14:textId="77777777" w:rsidR="00D512CD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Illetménykiegészítés</w:t>
      </w:r>
    </w:p>
    <w:p w14:paraId="1F50FB5E" w14:textId="77777777" w:rsidR="00D512C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  <w:r>
        <w:rPr>
          <w:rStyle w:val="FootnoteAnchor"/>
          <w:b/>
          <w:bCs/>
        </w:rPr>
        <w:footnoteReference w:id="1"/>
      </w:r>
    </w:p>
    <w:p w14:paraId="00C7FE53" w14:textId="77777777" w:rsidR="00D512CD" w:rsidRDefault="00000000">
      <w:pPr>
        <w:pStyle w:val="Szvegtrzs"/>
        <w:spacing w:after="0" w:line="240" w:lineRule="auto"/>
        <w:jc w:val="both"/>
      </w:pPr>
      <w:r>
        <w:t>A képviselő-testület az érettségi végzettségű köztisztviselőknek 2024. évre illetménykiegészítést állapít meg, melynek mértéke egységesen a köztisztviselő alapilletményének 20 %-a.</w:t>
      </w:r>
    </w:p>
    <w:p w14:paraId="137459F9" w14:textId="77777777" w:rsidR="00D512CD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Közszolgálati Tisztviselők Napja</w:t>
      </w:r>
    </w:p>
    <w:p w14:paraId="71AC5230" w14:textId="77777777" w:rsidR="00D512C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2/A. §</w:t>
      </w:r>
      <w:r>
        <w:rPr>
          <w:rStyle w:val="FootnoteAnchor"/>
          <w:b/>
          <w:bCs/>
        </w:rPr>
        <w:footnoteReference w:id="2"/>
      </w:r>
    </w:p>
    <w:p w14:paraId="7AD9F1A2" w14:textId="77777777" w:rsidR="00D512CD" w:rsidRDefault="00000000">
      <w:pPr>
        <w:pStyle w:val="Szvegtrzs"/>
        <w:spacing w:after="0" w:line="240" w:lineRule="auto"/>
        <w:jc w:val="both"/>
      </w:pPr>
      <w:r>
        <w:t>A Közszolgálati Tisztviselők napja, július 1. munkaszüneti nap.</w:t>
      </w:r>
    </w:p>
    <w:p w14:paraId="1617D58E" w14:textId="77777777" w:rsidR="00D512CD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Juttatások és támogatások</w:t>
      </w:r>
    </w:p>
    <w:p w14:paraId="2B686C3F" w14:textId="77777777" w:rsidR="00D512C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§</w:t>
      </w:r>
    </w:p>
    <w:p w14:paraId="600D878C" w14:textId="77777777" w:rsidR="00D512CD" w:rsidRDefault="00000000">
      <w:pPr>
        <w:pStyle w:val="Szvegtrzs"/>
        <w:spacing w:after="0" w:line="240" w:lineRule="auto"/>
        <w:jc w:val="both"/>
      </w:pPr>
      <w:r>
        <w:t>(1) A hivatali állomány részére az Önkormányzat a következő vissza nem térítendő szociális jóléti és egészségügyi juttatásokat biztosítja:</w:t>
      </w:r>
    </w:p>
    <w:p w14:paraId="0215FDD3" w14:textId="77777777" w:rsidR="00D512C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egyösszegű családalapítási támogatás gyermekszületés esetén;</w:t>
      </w:r>
    </w:p>
    <w:p w14:paraId="20B733B6" w14:textId="77777777" w:rsidR="00D512C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szociális támogatás (pénzbeli eseti és temetési támogatás);</w:t>
      </w:r>
    </w:p>
    <w:p w14:paraId="2F479F78" w14:textId="77777777" w:rsidR="00D512C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illetményelőleg;</w:t>
      </w:r>
    </w:p>
    <w:p w14:paraId="69BD7A9C" w14:textId="77777777" w:rsidR="00D512C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tanulmányi ösztöndíj, képzési, továbbképzési, nyelvtanulási támogatás;</w:t>
      </w:r>
    </w:p>
    <w:p w14:paraId="25159F78" w14:textId="77777777" w:rsidR="00D512C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üdülési támogatás;</w:t>
      </w:r>
    </w:p>
    <w:p w14:paraId="49938E8B" w14:textId="77777777" w:rsidR="00D512C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egészségügyi támogatás.</w:t>
      </w:r>
    </w:p>
    <w:p w14:paraId="3CD03D11" w14:textId="77777777" w:rsidR="00D512CD" w:rsidRDefault="00000000">
      <w:pPr>
        <w:pStyle w:val="Szvegtrzs"/>
        <w:spacing w:before="240" w:after="0" w:line="240" w:lineRule="auto"/>
        <w:jc w:val="both"/>
      </w:pPr>
      <w:r>
        <w:t>(2) A hivatali állomány nyugállományú tagjai részére az Önkormányzat a következő pénzbeli támogatásokat biztosítja:</w:t>
      </w:r>
    </w:p>
    <w:p w14:paraId="1BC39576" w14:textId="77777777" w:rsidR="00D512C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eseti szociális segély;</w:t>
      </w:r>
    </w:p>
    <w:p w14:paraId="39499301" w14:textId="77777777" w:rsidR="00D512C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temetési segély.</w:t>
      </w:r>
    </w:p>
    <w:p w14:paraId="56995D9C" w14:textId="77777777" w:rsidR="00D512CD" w:rsidRDefault="00000000">
      <w:pPr>
        <w:pStyle w:val="Szvegtrzs"/>
        <w:spacing w:after="0" w:line="240" w:lineRule="auto"/>
        <w:jc w:val="both"/>
      </w:pPr>
      <w:r>
        <w:t>A támogatás mértékét, feltételeit, az elbírálás rendjét a hivatali szervezet vezetője a közszolgálati szabályzatban állapítja meg.</w:t>
      </w:r>
    </w:p>
    <w:p w14:paraId="54A9181E" w14:textId="77777777" w:rsidR="00D512CD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Záró rendelkezések</w:t>
      </w:r>
    </w:p>
    <w:p w14:paraId="760F06B2" w14:textId="77777777" w:rsidR="00D512C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980C5AA" w14:textId="77777777" w:rsidR="00D512CD" w:rsidRDefault="00000000">
      <w:pPr>
        <w:pStyle w:val="Szvegtrzs"/>
        <w:spacing w:after="0" w:line="240" w:lineRule="auto"/>
        <w:jc w:val="both"/>
      </w:pPr>
      <w:r>
        <w:t>(1) Ez a rendelet az Önkormányzat 2015. évi költségvetéséről szóló rendelet hatályba lépésének napján lép hatályba.</w:t>
      </w:r>
    </w:p>
    <w:p w14:paraId="1C2BCCEC" w14:textId="77777777" w:rsidR="00D512CD" w:rsidRDefault="00000000">
      <w:pPr>
        <w:pStyle w:val="Szvegtrzs"/>
        <w:spacing w:before="240" w:after="0" w:line="240" w:lineRule="auto"/>
        <w:jc w:val="both"/>
      </w:pPr>
      <w:r>
        <w:t>(2) Hatályát veszti Répcelak Város Önkormányzata Képviselő-testületének a polgármesteri hivatal köztisztviselőit, ügykezelőit megillető juttatásokról, valamint a szociális és kegyeleti támogatásokról szóló 24/2003.(X.30.) rendelete.</w:t>
      </w:r>
    </w:p>
    <w:p w14:paraId="1D3EE7A9" w14:textId="77777777" w:rsidR="00A22ACC" w:rsidRDefault="00A22ACC">
      <w:pPr>
        <w:pStyle w:val="Szvegtrzs"/>
        <w:spacing w:before="240" w:after="0" w:line="240" w:lineRule="auto"/>
        <w:jc w:val="both"/>
      </w:pPr>
    </w:p>
    <w:p w14:paraId="03BE9EE9" w14:textId="77777777" w:rsidR="00A22ACC" w:rsidRPr="00A22ACC" w:rsidRDefault="00A22ACC" w:rsidP="00A22ACC">
      <w:pPr>
        <w:suppressAutoHyphens w:val="0"/>
        <w:ind w:left="720"/>
        <w:jc w:val="both"/>
        <w:rPr>
          <w:rFonts w:eastAsia="Times New Roman" w:cs="Times New Roman"/>
          <w:kern w:val="0"/>
          <w:lang w:eastAsia="hu-HU" w:bidi="ar-SA"/>
        </w:rPr>
      </w:pPr>
      <w:r w:rsidRPr="00A22ACC">
        <w:rPr>
          <w:rFonts w:eastAsia="Times New Roman" w:cs="Times New Roman"/>
          <w:kern w:val="0"/>
          <w:lang w:eastAsia="hu-HU" w:bidi="ar-SA"/>
        </w:rPr>
        <w:t>Répcelak, 2015. január 29.</w:t>
      </w:r>
    </w:p>
    <w:p w14:paraId="42E30C96" w14:textId="77777777" w:rsidR="00A22ACC" w:rsidRPr="00A22ACC" w:rsidRDefault="00A22ACC" w:rsidP="00A22ACC">
      <w:pPr>
        <w:suppressAutoHyphens w:val="0"/>
        <w:ind w:left="720"/>
        <w:jc w:val="both"/>
        <w:rPr>
          <w:rFonts w:eastAsia="Times New Roman" w:cs="Times New Roman"/>
          <w:kern w:val="0"/>
          <w:lang w:eastAsia="hu-HU" w:bidi="ar-SA"/>
        </w:rPr>
      </w:pPr>
    </w:p>
    <w:p w14:paraId="1B66BC53" w14:textId="77777777" w:rsidR="00A22ACC" w:rsidRPr="00A22ACC" w:rsidRDefault="00A22ACC" w:rsidP="00A22ACC">
      <w:pPr>
        <w:suppressAutoHyphens w:val="0"/>
        <w:ind w:left="720"/>
        <w:jc w:val="both"/>
        <w:rPr>
          <w:rFonts w:eastAsia="Times New Roman" w:cs="Times New Roman"/>
          <w:kern w:val="0"/>
          <w:lang w:eastAsia="hu-HU" w:bidi="ar-SA"/>
        </w:rPr>
      </w:pPr>
    </w:p>
    <w:p w14:paraId="4F5369DC" w14:textId="77777777" w:rsidR="00A22ACC" w:rsidRPr="00A22ACC" w:rsidRDefault="00A22ACC" w:rsidP="00A22ACC">
      <w:pPr>
        <w:suppressAutoHyphens w:val="0"/>
        <w:ind w:left="720"/>
        <w:jc w:val="both"/>
        <w:rPr>
          <w:rFonts w:eastAsia="Times New Roman" w:cs="Times New Roman"/>
          <w:kern w:val="0"/>
          <w:lang w:eastAsia="hu-HU" w:bidi="ar-SA"/>
        </w:rPr>
      </w:pPr>
      <w:r w:rsidRPr="00A22ACC">
        <w:rPr>
          <w:rFonts w:eastAsia="Times New Roman" w:cs="Times New Roman"/>
          <w:kern w:val="0"/>
          <w:lang w:eastAsia="hu-HU" w:bidi="ar-SA"/>
        </w:rPr>
        <w:tab/>
      </w:r>
      <w:r w:rsidRPr="00A22ACC">
        <w:rPr>
          <w:rFonts w:eastAsia="Times New Roman" w:cs="Times New Roman"/>
          <w:kern w:val="0"/>
          <w:lang w:eastAsia="hu-HU" w:bidi="ar-SA"/>
        </w:rPr>
        <w:tab/>
      </w:r>
      <w:r w:rsidRPr="00A22ACC">
        <w:rPr>
          <w:rFonts w:eastAsia="Times New Roman" w:cs="Times New Roman"/>
          <w:kern w:val="0"/>
          <w:lang w:eastAsia="hu-HU" w:bidi="ar-SA"/>
        </w:rPr>
        <w:tab/>
      </w:r>
      <w:r w:rsidRPr="00A22ACC">
        <w:rPr>
          <w:rFonts w:eastAsia="Times New Roman" w:cs="Times New Roman"/>
          <w:kern w:val="0"/>
          <w:lang w:eastAsia="hu-HU" w:bidi="ar-SA"/>
        </w:rPr>
        <w:tab/>
      </w:r>
      <w:r w:rsidRPr="00A22ACC">
        <w:rPr>
          <w:rFonts w:eastAsia="Times New Roman" w:cs="Times New Roman"/>
          <w:kern w:val="0"/>
          <w:lang w:eastAsia="hu-HU" w:bidi="ar-SA"/>
        </w:rPr>
        <w:tab/>
        <w:t xml:space="preserve">Szabó József </w:t>
      </w:r>
      <w:r w:rsidRPr="00A22ACC">
        <w:rPr>
          <w:rFonts w:eastAsia="Times New Roman" w:cs="Times New Roman"/>
          <w:kern w:val="0"/>
          <w:lang w:eastAsia="hu-HU" w:bidi="ar-SA"/>
        </w:rPr>
        <w:tab/>
      </w:r>
      <w:r w:rsidRPr="00A22ACC">
        <w:rPr>
          <w:rFonts w:eastAsia="Times New Roman" w:cs="Times New Roman"/>
          <w:kern w:val="0"/>
          <w:lang w:eastAsia="hu-HU" w:bidi="ar-SA"/>
        </w:rPr>
        <w:tab/>
        <w:t xml:space="preserve">         dr. Kiss Julianna </w:t>
      </w:r>
    </w:p>
    <w:p w14:paraId="4E10EF1E" w14:textId="77777777" w:rsidR="00A22ACC" w:rsidRPr="00A22ACC" w:rsidRDefault="00A22ACC" w:rsidP="00A22ACC">
      <w:pPr>
        <w:suppressAutoHyphens w:val="0"/>
        <w:ind w:left="720"/>
        <w:jc w:val="both"/>
        <w:rPr>
          <w:rFonts w:eastAsia="Times New Roman" w:cs="Times New Roman"/>
          <w:kern w:val="0"/>
          <w:lang w:eastAsia="hu-HU" w:bidi="ar-SA"/>
        </w:rPr>
      </w:pPr>
      <w:r w:rsidRPr="00A22ACC">
        <w:rPr>
          <w:rFonts w:eastAsia="Times New Roman" w:cs="Times New Roman"/>
          <w:kern w:val="0"/>
          <w:lang w:eastAsia="hu-HU" w:bidi="ar-SA"/>
        </w:rPr>
        <w:tab/>
      </w:r>
      <w:r w:rsidRPr="00A22ACC">
        <w:rPr>
          <w:rFonts w:eastAsia="Times New Roman" w:cs="Times New Roman"/>
          <w:kern w:val="0"/>
          <w:lang w:eastAsia="hu-HU" w:bidi="ar-SA"/>
        </w:rPr>
        <w:tab/>
      </w:r>
      <w:r w:rsidRPr="00A22ACC">
        <w:rPr>
          <w:rFonts w:eastAsia="Times New Roman" w:cs="Times New Roman"/>
          <w:kern w:val="0"/>
          <w:lang w:eastAsia="hu-HU" w:bidi="ar-SA"/>
        </w:rPr>
        <w:tab/>
      </w:r>
      <w:r w:rsidRPr="00A22ACC">
        <w:rPr>
          <w:rFonts w:eastAsia="Times New Roman" w:cs="Times New Roman"/>
          <w:kern w:val="0"/>
          <w:lang w:eastAsia="hu-HU" w:bidi="ar-SA"/>
        </w:rPr>
        <w:tab/>
      </w:r>
      <w:r w:rsidRPr="00A22ACC">
        <w:rPr>
          <w:rFonts w:eastAsia="Times New Roman" w:cs="Times New Roman"/>
          <w:kern w:val="0"/>
          <w:lang w:eastAsia="hu-HU" w:bidi="ar-SA"/>
        </w:rPr>
        <w:tab/>
        <w:t>polgármester</w:t>
      </w:r>
      <w:r w:rsidRPr="00A22ACC">
        <w:rPr>
          <w:rFonts w:eastAsia="Times New Roman" w:cs="Times New Roman"/>
          <w:kern w:val="0"/>
          <w:lang w:eastAsia="hu-HU" w:bidi="ar-SA"/>
        </w:rPr>
        <w:tab/>
      </w:r>
      <w:r w:rsidRPr="00A22ACC">
        <w:rPr>
          <w:rFonts w:eastAsia="Times New Roman" w:cs="Times New Roman"/>
          <w:kern w:val="0"/>
          <w:lang w:eastAsia="hu-HU" w:bidi="ar-SA"/>
        </w:rPr>
        <w:tab/>
      </w:r>
      <w:r w:rsidRPr="00A22ACC">
        <w:rPr>
          <w:rFonts w:eastAsia="Times New Roman" w:cs="Times New Roman"/>
          <w:kern w:val="0"/>
          <w:lang w:eastAsia="hu-HU" w:bidi="ar-SA"/>
        </w:rPr>
        <w:tab/>
        <w:t xml:space="preserve">          jegyző</w:t>
      </w:r>
    </w:p>
    <w:p w14:paraId="7AB235B3" w14:textId="77777777" w:rsidR="00A22ACC" w:rsidRPr="00A22ACC" w:rsidRDefault="00A22ACC" w:rsidP="00A22ACC">
      <w:pPr>
        <w:suppressAutoHyphens w:val="0"/>
        <w:ind w:left="720"/>
        <w:jc w:val="both"/>
        <w:rPr>
          <w:rFonts w:eastAsia="Times New Roman" w:cs="Times New Roman"/>
          <w:kern w:val="0"/>
          <w:lang w:eastAsia="hu-HU" w:bidi="ar-SA"/>
        </w:rPr>
      </w:pPr>
    </w:p>
    <w:p w14:paraId="21C31222" w14:textId="77777777" w:rsidR="00A22ACC" w:rsidRPr="00A22ACC" w:rsidRDefault="00A22ACC" w:rsidP="00A22ACC">
      <w:pPr>
        <w:suppressAutoHyphens w:val="0"/>
        <w:ind w:left="720"/>
        <w:jc w:val="both"/>
        <w:rPr>
          <w:rFonts w:eastAsia="Times New Roman" w:cs="Times New Roman"/>
          <w:kern w:val="0"/>
          <w:lang w:eastAsia="hu-HU" w:bidi="ar-SA"/>
        </w:rPr>
      </w:pPr>
    </w:p>
    <w:p w14:paraId="539B70CD" w14:textId="77777777" w:rsidR="00A22ACC" w:rsidRPr="00A22ACC" w:rsidRDefault="00A22ACC" w:rsidP="00A22ACC">
      <w:pPr>
        <w:suppressAutoHyphens w:val="0"/>
        <w:ind w:left="720"/>
        <w:jc w:val="both"/>
        <w:rPr>
          <w:rFonts w:eastAsia="Times New Roman" w:cs="Times New Roman"/>
          <w:kern w:val="0"/>
          <w:lang w:eastAsia="hu-HU" w:bidi="ar-SA"/>
        </w:rPr>
      </w:pPr>
    </w:p>
    <w:p w14:paraId="0D434922" w14:textId="77777777" w:rsidR="00A22ACC" w:rsidRPr="00A22ACC" w:rsidRDefault="00A22ACC" w:rsidP="00A22ACC">
      <w:pPr>
        <w:suppressAutoHyphens w:val="0"/>
        <w:ind w:left="720"/>
        <w:jc w:val="both"/>
        <w:rPr>
          <w:rFonts w:eastAsia="Times New Roman" w:cs="Times New Roman"/>
          <w:kern w:val="0"/>
          <w:lang w:eastAsia="hu-HU" w:bidi="ar-SA"/>
        </w:rPr>
      </w:pPr>
      <w:r w:rsidRPr="00A22ACC">
        <w:rPr>
          <w:rFonts w:eastAsia="Times New Roman" w:cs="Times New Roman"/>
          <w:kern w:val="0"/>
          <w:lang w:eastAsia="hu-HU" w:bidi="ar-SA"/>
        </w:rPr>
        <w:t xml:space="preserve">A rendelet kihirdetve: 2015. január 30-án. </w:t>
      </w:r>
    </w:p>
    <w:p w14:paraId="69595CF7" w14:textId="77777777" w:rsidR="00A22ACC" w:rsidRPr="00A22ACC" w:rsidRDefault="00A22ACC" w:rsidP="00A22ACC">
      <w:pPr>
        <w:suppressAutoHyphens w:val="0"/>
        <w:ind w:left="720"/>
        <w:jc w:val="both"/>
        <w:rPr>
          <w:rFonts w:eastAsia="Times New Roman" w:cs="Times New Roman"/>
          <w:kern w:val="0"/>
          <w:lang w:eastAsia="hu-HU" w:bidi="ar-SA"/>
        </w:rPr>
      </w:pPr>
    </w:p>
    <w:p w14:paraId="245051BD" w14:textId="77777777" w:rsidR="00A22ACC" w:rsidRPr="00A22ACC" w:rsidRDefault="00A22ACC" w:rsidP="00A22ACC">
      <w:pPr>
        <w:suppressAutoHyphens w:val="0"/>
        <w:ind w:left="720"/>
        <w:jc w:val="both"/>
        <w:rPr>
          <w:rFonts w:eastAsia="Times New Roman" w:cs="Times New Roman"/>
          <w:kern w:val="0"/>
          <w:lang w:eastAsia="hu-HU" w:bidi="ar-SA"/>
        </w:rPr>
      </w:pPr>
      <w:r w:rsidRPr="00A22ACC">
        <w:rPr>
          <w:rFonts w:eastAsia="Times New Roman" w:cs="Times New Roman"/>
          <w:kern w:val="0"/>
          <w:lang w:eastAsia="hu-HU" w:bidi="ar-SA"/>
        </w:rPr>
        <w:t xml:space="preserve">dr. Kiss Julianna </w:t>
      </w:r>
      <w:proofErr w:type="spellStart"/>
      <w:r w:rsidRPr="00A22ACC">
        <w:rPr>
          <w:rFonts w:eastAsia="Times New Roman" w:cs="Times New Roman"/>
          <w:kern w:val="0"/>
          <w:lang w:eastAsia="hu-HU" w:bidi="ar-SA"/>
        </w:rPr>
        <w:t>sk</w:t>
      </w:r>
      <w:proofErr w:type="spellEnd"/>
      <w:r w:rsidRPr="00A22ACC">
        <w:rPr>
          <w:rFonts w:eastAsia="Times New Roman" w:cs="Times New Roman"/>
          <w:kern w:val="0"/>
          <w:lang w:eastAsia="hu-HU" w:bidi="ar-SA"/>
        </w:rPr>
        <w:t>.</w:t>
      </w:r>
    </w:p>
    <w:p w14:paraId="385C899D" w14:textId="77777777" w:rsidR="00A22ACC" w:rsidRPr="00A22ACC" w:rsidRDefault="00A22ACC" w:rsidP="00A22ACC">
      <w:pPr>
        <w:suppressAutoHyphens w:val="0"/>
        <w:ind w:left="720"/>
        <w:jc w:val="both"/>
        <w:rPr>
          <w:rFonts w:eastAsia="Times New Roman" w:cs="Times New Roman"/>
          <w:kern w:val="0"/>
          <w:lang w:eastAsia="hu-HU" w:bidi="ar-SA"/>
        </w:rPr>
      </w:pPr>
      <w:r w:rsidRPr="00A22ACC">
        <w:rPr>
          <w:rFonts w:eastAsia="Times New Roman" w:cs="Times New Roman"/>
          <w:kern w:val="0"/>
          <w:lang w:eastAsia="hu-HU" w:bidi="ar-SA"/>
        </w:rPr>
        <w:t xml:space="preserve">             jegyző</w:t>
      </w:r>
    </w:p>
    <w:p w14:paraId="5E913582" w14:textId="2CB95812" w:rsidR="00A22ACC" w:rsidRDefault="00A22ACC">
      <w:pPr>
        <w:pStyle w:val="Szvegtrzs"/>
        <w:spacing w:before="240" w:after="0" w:line="240" w:lineRule="auto"/>
        <w:jc w:val="both"/>
      </w:pPr>
      <w:r>
        <w:t>Egységes szerkezetbe foglalva: 2024. január 1.</w:t>
      </w:r>
    </w:p>
    <w:p w14:paraId="553066A6" w14:textId="77777777" w:rsidR="00A22ACC" w:rsidRDefault="00A22ACC">
      <w:pPr>
        <w:pStyle w:val="Szvegtrzs"/>
        <w:spacing w:before="240" w:after="0" w:line="240" w:lineRule="auto"/>
        <w:jc w:val="both"/>
      </w:pPr>
    </w:p>
    <w:p w14:paraId="4B57921A" w14:textId="63729C2B" w:rsidR="00A22ACC" w:rsidRDefault="00A22ACC">
      <w:pPr>
        <w:pStyle w:val="Szvegtrzs"/>
        <w:spacing w:before="240" w:after="0" w:line="240" w:lineRule="auto"/>
        <w:jc w:val="both"/>
      </w:pPr>
      <w:r>
        <w:t xml:space="preserve">dr. Kiss Julianna </w:t>
      </w:r>
    </w:p>
    <w:p w14:paraId="67D2345A" w14:textId="68F8BA0E" w:rsidR="00A22ACC" w:rsidRDefault="00A22ACC">
      <w:pPr>
        <w:pStyle w:val="Szvegtrzs"/>
        <w:spacing w:before="240" w:after="0" w:line="240" w:lineRule="auto"/>
        <w:jc w:val="both"/>
      </w:pPr>
      <w:r>
        <w:t xml:space="preserve">     jegyző</w:t>
      </w:r>
    </w:p>
    <w:sectPr w:rsidR="00A22ACC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198F" w14:textId="77777777" w:rsidR="006B0D4F" w:rsidRDefault="006B0D4F">
      <w:r>
        <w:separator/>
      </w:r>
    </w:p>
  </w:endnote>
  <w:endnote w:type="continuationSeparator" w:id="0">
    <w:p w14:paraId="49797EEA" w14:textId="77777777" w:rsidR="006B0D4F" w:rsidRDefault="006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6AA6" w14:textId="77777777" w:rsidR="00D512CD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39C7" w14:textId="77777777" w:rsidR="006B0D4F" w:rsidRDefault="006B0D4F">
      <w:pPr>
        <w:rPr>
          <w:sz w:val="12"/>
        </w:rPr>
      </w:pPr>
      <w:r>
        <w:separator/>
      </w:r>
    </w:p>
  </w:footnote>
  <w:footnote w:type="continuationSeparator" w:id="0">
    <w:p w14:paraId="29AA0D29" w14:textId="77777777" w:rsidR="006B0D4F" w:rsidRDefault="006B0D4F">
      <w:pPr>
        <w:rPr>
          <w:sz w:val="12"/>
        </w:rPr>
      </w:pPr>
      <w:r>
        <w:continuationSeparator/>
      </w:r>
    </w:p>
  </w:footnote>
  <w:footnote w:id="1">
    <w:p w14:paraId="1609AF53" w14:textId="77777777" w:rsidR="00D512CD" w:rsidRDefault="00000000">
      <w:pPr>
        <w:pStyle w:val="Lbjegyzetszveg"/>
      </w:pPr>
      <w:r>
        <w:rPr>
          <w:rStyle w:val="FootnoteCharacters"/>
        </w:rPr>
        <w:footnoteRef/>
      </w:r>
      <w:r>
        <w:tab/>
        <w:t>Módosította Répcelak Város Önkormányzata Képviselő-testületének 24/2020.(XII.15.) önkormányzati rendelete 1. §-a. Hatályos: 2021. január 1-től. A 2. § a Répcelak Város Önkormányzata Képviselő-testületének 29/2021. (XII. 17.) önkormányzati rendelete 1. §-</w:t>
      </w:r>
      <w:proofErr w:type="spellStart"/>
      <w:r>
        <w:t>ával</w:t>
      </w:r>
      <w:proofErr w:type="spellEnd"/>
      <w:r>
        <w:t xml:space="preserve"> megállapított szöveg. A 2. § a Répcelak Város Önkormányzata Képviselő-testületének 22/2022. (XII. 16.) önkormányzati rendelete 1. §-</w:t>
      </w:r>
      <w:proofErr w:type="spellStart"/>
      <w:r>
        <w:t>ával</w:t>
      </w:r>
      <w:proofErr w:type="spellEnd"/>
      <w:r>
        <w:t xml:space="preserve"> megállapított szöveg. A 2. § a Répcelak Város Önkormányzata Képviselő-testületének 28/2023. (XII. 15.)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2">
    <w:p w14:paraId="0C97C0F9" w14:textId="77777777" w:rsidR="00D512CD" w:rsidRDefault="00000000">
      <w:pPr>
        <w:pStyle w:val="Lbjegyzetszveg"/>
      </w:pPr>
      <w:r>
        <w:rPr>
          <w:rStyle w:val="FootnoteCharacters"/>
        </w:rPr>
        <w:footnoteRef/>
      </w:r>
      <w:r>
        <w:tab/>
        <w:t>Beiktatta Répcelak Város Önkormányzata Képviselő-testületének 30/2017.(XII.15.) önkormányzati rendelete 2. §-a. Hatályos: 2018. január 1-től.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6BA3"/>
    <w:multiLevelType w:val="multilevel"/>
    <w:tmpl w:val="4D52BDC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1586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2CD"/>
    <w:rsid w:val="006B0D4F"/>
    <w:rsid w:val="00A22ACC"/>
    <w:rsid w:val="00D5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D0B9"/>
  <w15:docId w15:val="{96716A4F-B10A-4A14-9D8A-5B8811F0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Office4</cp:lastModifiedBy>
  <cp:revision>4</cp:revision>
  <dcterms:created xsi:type="dcterms:W3CDTF">2017-08-15T13:24:00Z</dcterms:created>
  <dcterms:modified xsi:type="dcterms:W3CDTF">2023-12-15T07:14:00Z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